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C0" w:rsidRPr="00F100C0" w:rsidRDefault="00F100C0" w:rsidP="00F100C0">
      <w:pPr>
        <w:bidi/>
        <w:spacing w:before="120" w:after="0" w:line="240" w:lineRule="auto"/>
        <w:jc w:val="center"/>
        <w:rPr>
          <w:rFonts w:cs="B Nazanin"/>
          <w:sz w:val="26"/>
          <w:szCs w:val="26"/>
          <w:rtl/>
          <w:lang w:bidi="fa-IR"/>
        </w:rPr>
      </w:pPr>
      <w:r w:rsidRPr="00F100C0">
        <w:rPr>
          <w:rFonts w:cs="B Nazanin" w:hint="cs"/>
          <w:sz w:val="26"/>
          <w:szCs w:val="26"/>
          <w:rtl/>
          <w:lang w:bidi="fa-IR"/>
        </w:rPr>
        <w:t>بسمه تعالی</w:t>
      </w:r>
    </w:p>
    <w:p w:rsidR="00F100C0" w:rsidRDefault="00F100C0" w:rsidP="00F100C0">
      <w:pPr>
        <w:bidi/>
        <w:spacing w:before="120"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:rsidR="00F100C0" w:rsidRPr="00F100C0" w:rsidRDefault="00A06B1A" w:rsidP="00F100C0">
      <w:pPr>
        <w:bidi/>
        <w:spacing w:before="120"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F100C0">
        <w:rPr>
          <w:rFonts w:cs="B Titr" w:hint="cs"/>
          <w:sz w:val="28"/>
          <w:szCs w:val="28"/>
          <w:rtl/>
          <w:lang w:bidi="fa-IR"/>
        </w:rPr>
        <w:t>گزارش برگزاری کارگاه تفکر انتقادی در تاریخ</w:t>
      </w:r>
    </w:p>
    <w:p w:rsidR="00F100C0" w:rsidRDefault="00F100C0" w:rsidP="00F100C0">
      <w:pPr>
        <w:bidi/>
        <w:spacing w:before="120"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F100C0" w:rsidRPr="004031D1" w:rsidRDefault="00A06B1A" w:rsidP="00F100C0">
      <w:pPr>
        <w:bidi/>
        <w:spacing w:before="120"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31D1">
        <w:rPr>
          <w:rFonts w:cs="B Nazanin" w:hint="cs"/>
          <w:sz w:val="28"/>
          <w:szCs w:val="28"/>
          <w:rtl/>
          <w:lang w:bidi="fa-IR"/>
        </w:rPr>
        <w:t xml:space="preserve">به کوشش انجمن علمی،کارگاه تفکر انتقادی در تاریخ </w:t>
      </w:r>
      <w:r w:rsidR="00D0275C" w:rsidRPr="004031D1">
        <w:rPr>
          <w:rFonts w:cs="B Nazanin" w:hint="cs"/>
          <w:sz w:val="28"/>
          <w:szCs w:val="28"/>
          <w:rtl/>
          <w:lang w:bidi="fa-IR"/>
        </w:rPr>
        <w:t>با حضور دانشجویان دوره کارشناسی در پنج جلسه از تاریخ ۱۹\۸\۹۳ الی ۱۷\۹\۹۳ زیر نظر آقای محمد ابراهیم باسط برگزا</w:t>
      </w:r>
      <w:r w:rsidR="00332837" w:rsidRPr="004031D1">
        <w:rPr>
          <w:rFonts w:cs="B Nazanin" w:hint="cs"/>
          <w:sz w:val="28"/>
          <w:szCs w:val="28"/>
          <w:rtl/>
          <w:lang w:bidi="fa-IR"/>
        </w:rPr>
        <w:t xml:space="preserve">ر شد.این کارگاه با هدف آشنایی دانشجویان تاریخ با شیوه های تفکر نقادانه در تاریخ برگزار گردید. </w:t>
      </w:r>
    </w:p>
    <w:p w:rsidR="00F100C0" w:rsidRPr="004031D1" w:rsidRDefault="00332837" w:rsidP="00F100C0">
      <w:pPr>
        <w:bidi/>
        <w:spacing w:before="120"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31D1">
        <w:rPr>
          <w:rFonts w:cs="B Nazanin" w:hint="cs"/>
          <w:sz w:val="28"/>
          <w:szCs w:val="28"/>
          <w:rtl/>
          <w:lang w:bidi="fa-IR"/>
        </w:rPr>
        <w:t xml:space="preserve">در این کارگاه به اهمیت نگاه نقادانه در تاریخ و تفاوت روش تحقیق در علوم انسانی و به طور اخص تاریخ با سایر علوم و شأن تاریخ در بین علوم مختلف پرداخته شد.هم چنین توضیحاتی </w:t>
      </w:r>
      <w:r w:rsidR="00140F44" w:rsidRPr="004031D1">
        <w:rPr>
          <w:rFonts w:cs="B Nazanin" w:hint="cs"/>
          <w:sz w:val="28"/>
          <w:szCs w:val="28"/>
          <w:rtl/>
          <w:lang w:bidi="fa-IR"/>
        </w:rPr>
        <w:t xml:space="preserve">درباره ماهیت تفکر انتقادی و رابطه آن با منطق ارائه شد. </w:t>
      </w:r>
    </w:p>
    <w:p w:rsidR="00F100C0" w:rsidRPr="004031D1" w:rsidRDefault="00140F44" w:rsidP="004031D1">
      <w:pPr>
        <w:bidi/>
        <w:spacing w:before="120"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31D1">
        <w:rPr>
          <w:rFonts w:cs="B Nazanin" w:hint="cs"/>
          <w:sz w:val="28"/>
          <w:szCs w:val="28"/>
          <w:rtl/>
          <w:lang w:bidi="fa-IR"/>
        </w:rPr>
        <w:t xml:space="preserve">در ادامه برگزاری جلسات این کارگاه،درباره چگونگی استفاده از مهارت تفکر انتقادی با استفاده از اطلاعات کلی و زمینه ای در رابطه با یک متن یا یک کتاب </w:t>
      </w:r>
      <w:r w:rsidR="00720767" w:rsidRPr="004031D1">
        <w:rPr>
          <w:rFonts w:cs="B Nazanin" w:hint="cs"/>
          <w:sz w:val="28"/>
          <w:szCs w:val="28"/>
          <w:rtl/>
          <w:lang w:bidi="fa-IR"/>
        </w:rPr>
        <w:t>صحبت شد.منظور از این اطلاعات،آگاهی هایی درباره نویسنده،هدف او از تألیف،علت تألیف کتاب،مکان و زمان و به طور کلی موقعیت تولید اثر است</w:t>
      </w:r>
      <w:r w:rsidR="004031D1">
        <w:rPr>
          <w:rFonts w:cs="B Nazanin" w:hint="cs"/>
          <w:sz w:val="28"/>
          <w:szCs w:val="28"/>
          <w:rtl/>
          <w:lang w:bidi="fa-IR"/>
        </w:rPr>
        <w:t>.</w:t>
      </w:r>
    </w:p>
    <w:p w:rsidR="00F100C0" w:rsidRPr="004031D1" w:rsidRDefault="00720767" w:rsidP="00F100C0">
      <w:pPr>
        <w:bidi/>
        <w:spacing w:before="120"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31D1">
        <w:rPr>
          <w:rFonts w:cs="B Nazanin" w:hint="cs"/>
          <w:sz w:val="28"/>
          <w:szCs w:val="28"/>
          <w:rtl/>
          <w:lang w:bidi="fa-IR"/>
        </w:rPr>
        <w:t>سپس مراحل این مهارت که شامل یافتن مسأله،یافتن مدعا،بررسی دلایل مدعا و بررسی روند استدلال نویسنده می شود،</w:t>
      </w:r>
      <w:r w:rsidR="00F100C0" w:rsidRPr="004031D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31D1">
        <w:rPr>
          <w:rFonts w:cs="B Nazanin" w:hint="cs"/>
          <w:sz w:val="28"/>
          <w:szCs w:val="28"/>
          <w:rtl/>
          <w:lang w:bidi="fa-IR"/>
        </w:rPr>
        <w:t xml:space="preserve">بیان شد.  </w:t>
      </w:r>
    </w:p>
    <w:p w:rsidR="00F100C0" w:rsidRPr="004031D1" w:rsidRDefault="00720767" w:rsidP="00F100C0">
      <w:pPr>
        <w:bidi/>
        <w:spacing w:before="120"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31D1">
        <w:rPr>
          <w:rFonts w:cs="B Nazanin" w:hint="cs"/>
          <w:sz w:val="28"/>
          <w:szCs w:val="28"/>
          <w:rtl/>
          <w:lang w:bidi="fa-IR"/>
        </w:rPr>
        <w:t>در ادامه هریک از این مراحل،در طی جلساتی که این کارگاه برگزار شد،</w:t>
      </w:r>
      <w:r w:rsidR="00F100C0" w:rsidRPr="004031D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31D1">
        <w:rPr>
          <w:rFonts w:cs="B Nazanin" w:hint="cs"/>
          <w:sz w:val="28"/>
          <w:szCs w:val="28"/>
          <w:rtl/>
          <w:lang w:bidi="fa-IR"/>
        </w:rPr>
        <w:t xml:space="preserve">توضیح داده شد و دانشجویان </w:t>
      </w:r>
      <w:r w:rsidR="00A62A8C" w:rsidRPr="004031D1">
        <w:rPr>
          <w:rFonts w:cs="B Nazanin" w:hint="cs"/>
          <w:sz w:val="28"/>
          <w:szCs w:val="28"/>
          <w:rtl/>
          <w:lang w:bidi="fa-IR"/>
        </w:rPr>
        <w:t>این مراحل را در متونی که توسط آقای باسط به عنوان تمرین ارائه شده بود،پیاده کردند.</w:t>
      </w:r>
      <w:r w:rsidR="00F100C0" w:rsidRPr="004031D1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2A8C" w:rsidRPr="004031D1">
        <w:rPr>
          <w:rFonts w:cs="B Nazanin" w:hint="cs"/>
          <w:sz w:val="28"/>
          <w:szCs w:val="28"/>
          <w:rtl/>
          <w:lang w:bidi="fa-IR"/>
        </w:rPr>
        <w:t>یعنی در هر متن در ضمن توضیحات آقای باسط مدعا و مسأله اصلی نویسنده،</w:t>
      </w:r>
      <w:r w:rsidR="00F100C0" w:rsidRPr="004031D1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2A8C" w:rsidRPr="004031D1">
        <w:rPr>
          <w:rFonts w:cs="B Nazanin" w:hint="cs"/>
          <w:sz w:val="28"/>
          <w:szCs w:val="28"/>
          <w:rtl/>
          <w:lang w:bidi="fa-IR"/>
        </w:rPr>
        <w:t>دلایل مدعا و مثال هایی که نویسنده برای اثبات دلایل خویش ارائه کرده بود را یافتند.</w:t>
      </w:r>
      <w:r w:rsidR="00F100C0" w:rsidRPr="004031D1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2A8C" w:rsidRPr="004031D1">
        <w:rPr>
          <w:rFonts w:cs="B Nazanin" w:hint="cs"/>
          <w:sz w:val="28"/>
          <w:szCs w:val="28"/>
          <w:rtl/>
          <w:lang w:bidi="fa-IR"/>
        </w:rPr>
        <w:t xml:space="preserve">علاوه بر این،روش تألیف مقاله بر اساس الگوی شافر از جمله مباحث دیگری بود که در این کارگاه آموزش داده شد. </w:t>
      </w:r>
    </w:p>
    <w:p w:rsidR="00F100C0" w:rsidRPr="004031D1" w:rsidRDefault="00A62A8C" w:rsidP="00F100C0">
      <w:pPr>
        <w:bidi/>
        <w:spacing w:before="120"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031D1">
        <w:rPr>
          <w:rFonts w:cs="B Nazanin" w:hint="cs"/>
          <w:sz w:val="28"/>
          <w:szCs w:val="28"/>
          <w:rtl/>
          <w:lang w:bidi="fa-IR"/>
        </w:rPr>
        <w:t xml:space="preserve">در جلسه پایانی آقای باسط در رابطه با دو مقوله ی </w:t>
      </w:r>
      <w:r w:rsidR="003D742E" w:rsidRPr="004031D1">
        <w:rPr>
          <w:rFonts w:cs="B Nazanin" w:hint="cs"/>
          <w:sz w:val="28"/>
          <w:szCs w:val="28"/>
          <w:rtl/>
          <w:lang w:bidi="fa-IR"/>
        </w:rPr>
        <w:t xml:space="preserve">ابهام و پیش فرض در یک متن اینگونه توضیح دادند که کشف نقاط مبهم در فهم متن و همچنین نقد آن،کمک زیادی می کند و با بررسی دلایل و مدعا ی متن می توان ابهامات متن را یافت.همچنین با استفاده از یافتن استلزامات منطقی نویسنده می توان پیش فرض های او را دریافت.   </w:t>
      </w:r>
    </w:p>
    <w:p w:rsidR="006E6D12" w:rsidRDefault="003D742E" w:rsidP="00F100C0">
      <w:pPr>
        <w:bidi/>
        <w:spacing w:before="120"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4031D1">
        <w:rPr>
          <w:rFonts w:cs="B Nazanin" w:hint="cs"/>
          <w:sz w:val="28"/>
          <w:szCs w:val="28"/>
          <w:rtl/>
          <w:lang w:bidi="fa-IR"/>
        </w:rPr>
        <w:t>در پایان جلسه آخر نیز آزمونی به منظور تثبیت مطالب آموزش داده شده در این کارگاه از دانشجویان به عمل آمد.</w:t>
      </w:r>
      <w:r w:rsidRPr="00F100C0">
        <w:rPr>
          <w:rFonts w:cs="B Nazanin" w:hint="cs"/>
          <w:sz w:val="26"/>
          <w:szCs w:val="26"/>
          <w:rtl/>
          <w:lang w:bidi="fa-IR"/>
        </w:rPr>
        <w:t xml:space="preserve">  </w:t>
      </w:r>
      <w:r w:rsidR="00140F44" w:rsidRPr="00F100C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2837" w:rsidRPr="00F100C0">
        <w:rPr>
          <w:rFonts w:cs="B Nazanin" w:hint="cs"/>
          <w:sz w:val="26"/>
          <w:szCs w:val="26"/>
          <w:rtl/>
          <w:lang w:bidi="fa-IR"/>
        </w:rPr>
        <w:t xml:space="preserve">               </w:t>
      </w:r>
    </w:p>
    <w:p w:rsidR="00F100C0" w:rsidRDefault="00F100C0" w:rsidP="00F100C0">
      <w:pPr>
        <w:bidi/>
        <w:spacing w:before="120"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F100C0" w:rsidRPr="00F100C0" w:rsidRDefault="00F100C0" w:rsidP="00F100C0">
      <w:pPr>
        <w:bidi/>
        <w:spacing w:before="120" w:after="0" w:line="240" w:lineRule="auto"/>
        <w:ind w:right="142"/>
        <w:rPr>
          <w:rFonts w:cs="B Nazanin"/>
          <w:b/>
          <w:bCs/>
          <w:sz w:val="24"/>
          <w:szCs w:val="24"/>
          <w:rtl/>
          <w:lang w:bidi="fa-IR"/>
        </w:rPr>
      </w:pPr>
      <w:r w:rsidRPr="00F100C0">
        <w:rPr>
          <w:rFonts w:cs="B Nazanin" w:hint="cs"/>
          <w:b/>
          <w:bCs/>
          <w:sz w:val="24"/>
          <w:szCs w:val="24"/>
          <w:rtl/>
          <w:lang w:bidi="fa-IR"/>
        </w:rPr>
        <w:t>تهیه شده در گروه تاریخ</w:t>
      </w:r>
    </w:p>
    <w:sectPr w:rsidR="00F100C0" w:rsidRPr="00F100C0" w:rsidSect="00F100C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A06B1A"/>
    <w:rsid w:val="00140F44"/>
    <w:rsid w:val="00332837"/>
    <w:rsid w:val="003D742E"/>
    <w:rsid w:val="004031D1"/>
    <w:rsid w:val="006E6D12"/>
    <w:rsid w:val="00720767"/>
    <w:rsid w:val="00A06B1A"/>
    <w:rsid w:val="00A45DDE"/>
    <w:rsid w:val="00A62A8C"/>
    <w:rsid w:val="00D0275C"/>
    <w:rsid w:val="00DD1C26"/>
    <w:rsid w:val="00F100C0"/>
    <w:rsid w:val="00FD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5VXMWDDNTVKU-244-384</_dlc_DocId>
    <_dlc_DocIdUrl xmlns="d2289274-6128-4816-ae07-41a25b982335">
      <Url>http://www.sbu.ac.ir/Cols/LAH/_layouts/DocIdRedir.aspx?ID=5VXMWDDNTVKU-244-384</Url>
      <Description>5VXMWDDNTVKU-244-384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889B8D50EF8A2489E98441C8C3E920D" ma:contentTypeVersion="1" ma:contentTypeDescription="یک سند جدید ایجاد کنید." ma:contentTypeScope="" ma:versionID="6ebd8f2585895d4123268832f0a52d16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7EDCE-C396-4305-9D4B-97CDC8F1BC7C}"/>
</file>

<file path=customXml/itemProps2.xml><?xml version="1.0" encoding="utf-8"?>
<ds:datastoreItem xmlns:ds="http://schemas.openxmlformats.org/officeDocument/2006/customXml" ds:itemID="{AB485555-52E2-40D5-BBD7-2D800CCE6FBD}"/>
</file>

<file path=customXml/itemProps3.xml><?xml version="1.0" encoding="utf-8"?>
<ds:datastoreItem xmlns:ds="http://schemas.openxmlformats.org/officeDocument/2006/customXml" ds:itemID="{119FB586-10F8-4B87-B490-0C8D3327ECD0}"/>
</file>

<file path=customXml/itemProps4.xml><?xml version="1.0" encoding="utf-8"?>
<ds:datastoreItem xmlns:ds="http://schemas.openxmlformats.org/officeDocument/2006/customXml" ds:itemID="{BE39EA1B-D7E7-4EEA-A8BF-26535ACD4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کارگاه تفکر انتقادی در تاریخ</dc:title>
  <dc:subject/>
  <dc:creator>sali</dc:creator>
  <cp:keywords/>
  <dc:description/>
  <cp:lastModifiedBy>admin</cp:lastModifiedBy>
  <cp:revision>9</cp:revision>
  <dcterms:created xsi:type="dcterms:W3CDTF">2014-12-20T13:49:00Z</dcterms:created>
  <dcterms:modified xsi:type="dcterms:W3CDTF">2015-01-06T06:48:00Z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0x0101009889B8D50EF8A2489E98441C8C3E920D</vt:lpwstr>
  </property>
  <property fmtid="{D5CDD505-2E9C-101B-9397-08002B2CF9AE}" pid="3" name="_dlc_DocIdItemGuid">
    <vt:lpwstr>54b23536-514f-4b0f-82b4-8a899cc7e58f</vt:lpwstr>
  </property>
</Properties>
</file>